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1BFF" w14:textId="37BB1936" w:rsidR="006B6212" w:rsidRPr="00AC0D2E" w:rsidRDefault="00AC0D2E" w:rsidP="00AC0D2E">
      <w:pPr>
        <w:rPr>
          <w:rFonts w:ascii="Theinhardt Medium" w:hAnsi="Theinhardt Medium"/>
          <w:bCs/>
          <w:sz w:val="28"/>
          <w:szCs w:val="28"/>
        </w:rPr>
      </w:pPr>
      <w:r>
        <w:rPr>
          <w:rFonts w:ascii="Theinhardt Regular" w:hAnsi="Theinhardt Regular"/>
          <w:b/>
          <w:sz w:val="32"/>
        </w:rPr>
        <w:br/>
      </w:r>
      <w:r w:rsidR="001419EE" w:rsidRPr="00AC0D2E">
        <w:rPr>
          <w:rFonts w:ascii="Theinhardt Medium" w:hAnsi="Theinhardt Medium"/>
          <w:bCs/>
          <w:noProof/>
          <w:color w:val="FFFFFF" w:themeColor="background1"/>
          <w:sz w:val="28"/>
          <w:szCs w:val="28"/>
          <w:lang w:val="en-NZ" w:eastAsia="en-NZ"/>
        </w:rPr>
        <mc:AlternateContent>
          <mc:Choice Requires="wps">
            <w:drawing>
              <wp:anchor distT="0" distB="0" distL="114300" distR="114300" simplePos="0" relativeHeight="251659264" behindDoc="0" locked="0" layoutInCell="1" allowOverlap="1" wp14:anchorId="4B42CA1E" wp14:editId="52319EBB">
                <wp:simplePos x="0" y="0"/>
                <wp:positionH relativeFrom="margin">
                  <wp:posOffset>2240280</wp:posOffset>
                </wp:positionH>
                <wp:positionV relativeFrom="paragraph">
                  <wp:posOffset>0</wp:posOffset>
                </wp:positionV>
                <wp:extent cx="2011680" cy="693420"/>
                <wp:effectExtent l="0" t="0" r="7620" b="0"/>
                <wp:wrapTopAndBottom/>
                <wp:docPr id="10" name="Text Box 10"/>
                <wp:cNvGraphicFramePr/>
                <a:graphic xmlns:a="http://schemas.openxmlformats.org/drawingml/2006/main">
                  <a:graphicData uri="http://schemas.microsoft.com/office/word/2010/wordprocessingShape">
                    <wps:wsp>
                      <wps:cNvSpPr txBox="1"/>
                      <wps:spPr>
                        <a:xfrm>
                          <a:off x="0" y="0"/>
                          <a:ext cx="2011680" cy="693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6B96A" w14:textId="77777777" w:rsidR="001419EE" w:rsidRPr="001D5DBB" w:rsidRDefault="001419EE" w:rsidP="001419EE">
                            <w:pPr>
                              <w:jc w:val="center"/>
                              <w:rPr>
                                <w:rFonts w:ascii="Times New Roman" w:hAnsi="Times New Roman" w:cs="Times New Roman"/>
                                <w:b/>
                                <w:color w:val="365F91" w:themeColor="accent1" w:themeShade="BF"/>
                                <w:sz w:val="28"/>
                              </w:rPr>
                            </w:pPr>
                            <w:r w:rsidRPr="00B83F5E">
                              <w:rPr>
                                <w:rFonts w:ascii="Times New Roman" w:hAnsi="Times New Roman" w:cs="Times New Roman"/>
                                <w:b/>
                                <w:color w:val="365F91" w:themeColor="accent1" w:themeShade="BF"/>
                                <w:sz w:val="32"/>
                              </w:rPr>
                              <w:t xml:space="preserve">C A M B R I D G E </w:t>
                            </w:r>
                            <w:r w:rsidRPr="001D5DBB">
                              <w:rPr>
                                <w:rFonts w:ascii="Times New Roman" w:hAnsi="Times New Roman" w:cs="Times New Roman"/>
                                <w:b/>
                                <w:color w:val="365F91" w:themeColor="accent1" w:themeShade="BF"/>
                                <w:sz w:val="28"/>
                              </w:rPr>
                              <w:br/>
                              <w:t>H I S T O R I C A L</w:t>
                            </w:r>
                            <w:r w:rsidRPr="001D5DBB">
                              <w:rPr>
                                <w:rFonts w:ascii="Times New Roman" w:hAnsi="Times New Roman" w:cs="Times New Roman"/>
                                <w:b/>
                                <w:color w:val="365F91" w:themeColor="accent1" w:themeShade="BF"/>
                                <w:sz w:val="28"/>
                              </w:rPr>
                              <w:br/>
                            </w:r>
                            <w:r w:rsidRPr="00B83F5E">
                              <w:rPr>
                                <w:rFonts w:ascii="Times New Roman" w:hAnsi="Times New Roman" w:cs="Times New Roman"/>
                                <w:b/>
                                <w:color w:val="365F91" w:themeColor="accent1" w:themeShade="BF"/>
                                <w:sz w:val="28"/>
                              </w:rPr>
                              <w:t>S O C I E T Y   I 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2CA1E" id="_x0000_t202" coordsize="21600,21600" o:spt="202" path="m,l,21600r21600,l21600,xe">
                <v:stroke joinstyle="miter"/>
                <v:path gradientshapeok="t" o:connecttype="rect"/>
              </v:shapetype>
              <v:shape id="Text Box 10" o:spid="_x0000_s1026" type="#_x0000_t202" style="position:absolute;margin-left:176.4pt;margin-top:0;width:158.4pt;height:5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" fillcolor="white [3201]" stroked="f" strokeweight=".5pt">
                <v:textbox>
                  <w:txbxContent>
                    <w:p w14:paraId="1456B96A" w14:textId="77777777" w:rsidR="001419EE" w:rsidRPr="001D5DBB" w:rsidRDefault="001419EE" w:rsidP="001419EE">
                      <w:pPr>
                        <w:jc w:val="center"/>
                        <w:rPr>
                          <w:rFonts w:ascii="Times New Roman" w:hAnsi="Times New Roman" w:cs="Times New Roman"/>
                          <w:b/>
                          <w:color w:val="365F91" w:themeColor="accent1" w:themeShade="BF"/>
                          <w:sz w:val="28"/>
                        </w:rPr>
                      </w:pPr>
                      <w:r w:rsidRPr="00B83F5E">
                        <w:rPr>
                          <w:rFonts w:ascii="Times New Roman" w:hAnsi="Times New Roman" w:cs="Times New Roman"/>
                          <w:b/>
                          <w:color w:val="365F91" w:themeColor="accent1" w:themeShade="BF"/>
                          <w:sz w:val="32"/>
                        </w:rPr>
                        <w:t xml:space="preserve">C A M B R I D G E </w:t>
                      </w:r>
                      <w:r w:rsidRPr="001D5DBB">
                        <w:rPr>
                          <w:rFonts w:ascii="Times New Roman" w:hAnsi="Times New Roman" w:cs="Times New Roman"/>
                          <w:b/>
                          <w:color w:val="365F91" w:themeColor="accent1" w:themeShade="BF"/>
                          <w:sz w:val="28"/>
                        </w:rPr>
                        <w:br/>
                        <w:t>H I S T O R I C A L</w:t>
                      </w:r>
                      <w:r w:rsidRPr="001D5DBB">
                        <w:rPr>
                          <w:rFonts w:ascii="Times New Roman" w:hAnsi="Times New Roman" w:cs="Times New Roman"/>
                          <w:b/>
                          <w:color w:val="365F91" w:themeColor="accent1" w:themeShade="BF"/>
                          <w:sz w:val="28"/>
                        </w:rPr>
                        <w:br/>
                      </w:r>
                      <w:r w:rsidRPr="00B83F5E">
                        <w:rPr>
                          <w:rFonts w:ascii="Times New Roman" w:hAnsi="Times New Roman" w:cs="Times New Roman"/>
                          <w:b/>
                          <w:color w:val="365F91" w:themeColor="accent1" w:themeShade="BF"/>
                          <w:sz w:val="28"/>
                        </w:rPr>
                        <w:t>S O C I E T Y   I N C</w:t>
                      </w:r>
                    </w:p>
                  </w:txbxContent>
                </v:textbox>
                <w10:wrap type="topAndBottom" anchorx="margin"/>
              </v:shape>
            </w:pict>
          </mc:Fallback>
        </mc:AlternateContent>
      </w:r>
      <w:r w:rsidR="006B6212" w:rsidRPr="00AC0D2E">
        <w:rPr>
          <w:rFonts w:ascii="Theinhardt Medium" w:hAnsi="Theinhardt Medium"/>
          <w:bCs/>
          <w:sz w:val="28"/>
          <w:szCs w:val="28"/>
        </w:rPr>
        <w:t>2026 NOMINATION FORM</w:t>
      </w:r>
    </w:p>
    <w:p w14:paraId="75CACD44" w14:textId="77777777" w:rsidR="006B6212" w:rsidRPr="00C72B79" w:rsidRDefault="006B6212" w:rsidP="00AC0D2E">
      <w:pPr>
        <w:spacing w:after="20"/>
        <w:rPr>
          <w:rFonts w:ascii="Theinhardt Medium" w:hAnsi="Theinhardt Medium"/>
          <w:bCs/>
        </w:rPr>
      </w:pPr>
      <w:r w:rsidRPr="00C72B79">
        <w:rPr>
          <w:rFonts w:ascii="Theinhardt Medium" w:hAnsi="Theinhardt Medium"/>
          <w:bCs/>
        </w:rPr>
        <w:t>Election of Officers and Committee Members</w:t>
      </w:r>
    </w:p>
    <w:p w14:paraId="49B53DD1" w14:textId="10485ACD" w:rsidR="00622FFD" w:rsidRPr="00C72B79" w:rsidRDefault="006B6212" w:rsidP="00AC0D2E">
      <w:pPr>
        <w:spacing w:after="80"/>
        <w:rPr>
          <w:rFonts w:ascii="Theinhardt Medium" w:hAnsi="Theinhardt Medium"/>
          <w:bCs/>
        </w:rPr>
      </w:pPr>
      <w:r w:rsidRPr="00C72B79">
        <w:rPr>
          <w:rFonts w:ascii="Theinhardt Medium" w:hAnsi="Theinhardt Medium"/>
          <w:bCs/>
        </w:rPr>
        <w:t>Annual General Meeting</w:t>
      </w:r>
      <w:r w:rsidR="00AC0D2E" w:rsidRPr="00C72B79">
        <w:rPr>
          <w:rFonts w:ascii="Theinhardt Medium" w:hAnsi="Theinhardt Medium"/>
          <w:bCs/>
        </w:rPr>
        <w:t xml:space="preserve">: </w:t>
      </w:r>
      <w:r w:rsidRPr="00C72B79">
        <w:rPr>
          <w:rFonts w:ascii="Theinhardt Medium" w:hAnsi="Theinhardt Medium"/>
          <w:bCs/>
        </w:rPr>
        <w:t>Thursday 17 September 2026</w:t>
      </w:r>
      <w:r w:rsidR="00916452" w:rsidRPr="00C72B79">
        <w:rPr>
          <w:rFonts w:ascii="Theinhardt Medium" w:hAnsi="Theinhardt Medium"/>
          <w:bCs/>
        </w:rPr>
        <w:t xml:space="preserve">, </w:t>
      </w:r>
      <w:r w:rsidR="00C72B79">
        <w:rPr>
          <w:rFonts w:ascii="Theinhardt Medium" w:hAnsi="Theinhardt Medium"/>
          <w:bCs/>
          <w:sz w:val="22"/>
          <w:szCs w:val="22"/>
        </w:rPr>
        <w:t>The</w:t>
      </w:r>
      <w:r w:rsidR="00857523" w:rsidRPr="00C72B79">
        <w:rPr>
          <w:rFonts w:ascii="Theinhardt Medium" w:hAnsi="Theinhardt Medium"/>
          <w:bCs/>
          <w:sz w:val="22"/>
          <w:szCs w:val="22"/>
        </w:rPr>
        <w:t xml:space="preserve"> Bridge Club, </w:t>
      </w:r>
      <w:r w:rsidR="001419EE" w:rsidRPr="00C72B79">
        <w:rPr>
          <w:rFonts w:ascii="Theinhardt Medium" w:hAnsi="Theinhardt Medium"/>
          <w:bCs/>
          <w:sz w:val="22"/>
          <w:szCs w:val="22"/>
        </w:rPr>
        <w:t xml:space="preserve">14 </w:t>
      </w:r>
      <w:r w:rsidR="00857523" w:rsidRPr="00C72B79">
        <w:rPr>
          <w:rFonts w:ascii="Theinhardt Medium" w:hAnsi="Theinhardt Medium"/>
          <w:bCs/>
          <w:sz w:val="22"/>
          <w:szCs w:val="22"/>
        </w:rPr>
        <w:t>Fort Street</w:t>
      </w:r>
      <w:r w:rsidR="00916452" w:rsidRPr="00C72B79">
        <w:rPr>
          <w:rFonts w:ascii="Theinhardt Medium" w:hAnsi="Theinhardt Medium"/>
          <w:bCs/>
          <w:sz w:val="22"/>
          <w:szCs w:val="22"/>
        </w:rPr>
        <w:t>, Cambridge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0"/>
      </w:tblGrid>
      <w:tr w:rsidR="00785F11" w14:paraId="78387F36" w14:textId="77777777" w:rsidTr="00A61C0C">
        <w:tc>
          <w:tcPr>
            <w:tcW w:w="10450" w:type="dxa"/>
          </w:tcPr>
          <w:p w14:paraId="3CF0AD63" w14:textId="51DCA04E" w:rsidR="00785F11" w:rsidRDefault="00785F11" w:rsidP="00194981">
            <w:pPr>
              <w:spacing w:after="80"/>
              <w:rPr>
                <w:rFonts w:ascii="Theinhardt Regular" w:hAnsi="Theinhardt Regular"/>
                <w:sz w:val="22"/>
                <w:szCs w:val="22"/>
              </w:rPr>
            </w:pPr>
            <w:r w:rsidRPr="00194981">
              <w:rPr>
                <w:rFonts w:ascii="Theinhardt Regular" w:hAnsi="Theinhardt Regular"/>
                <w:sz w:val="22"/>
                <w:szCs w:val="22"/>
              </w:rPr>
              <w:t>Candidates must be current, paid-up members of the Society. Each candidate must be proposed by one Society member and seconded by another.</w:t>
            </w:r>
          </w:p>
        </w:tc>
      </w:tr>
    </w:tbl>
    <w:p w14:paraId="134A5CFC" w14:textId="77777777" w:rsidR="007E67A6" w:rsidRDefault="007E67A6" w:rsidP="007E67A6">
      <w:pPr>
        <w:spacing w:after="80"/>
      </w:pPr>
    </w:p>
    <w:p w14:paraId="26DDDCA8" w14:textId="77777777" w:rsidR="007E67A6" w:rsidRPr="00D96427" w:rsidRDefault="007E67A6" w:rsidP="007E67A6">
      <w:pPr>
        <w:spacing w:before="100" w:after="40"/>
        <w:rPr>
          <w:rFonts w:ascii="Theinhardt Regular" w:hAnsi="Theinhardt Regular"/>
          <w:sz w:val="22"/>
          <w:szCs w:val="22"/>
        </w:rPr>
      </w:pPr>
      <w:r w:rsidRPr="00D96427">
        <w:rPr>
          <w:rFonts w:ascii="Theinhardt Regular" w:hAnsi="Theinhardt Regular"/>
          <w:b/>
          <w:sz w:val="22"/>
          <w:szCs w:val="22"/>
        </w:rPr>
        <w:t>1. POSITION</w:t>
      </w:r>
    </w:p>
    <w:p w14:paraId="2866D9D9" w14:textId="7C265DAC" w:rsidR="007E67A6" w:rsidRPr="00D96427" w:rsidRDefault="007E67A6" w:rsidP="007E67A6">
      <w:pPr>
        <w:rPr>
          <w:rFonts w:ascii="Theinhardt Regular" w:hAnsi="Theinhardt Regular"/>
          <w:sz w:val="22"/>
          <w:szCs w:val="22"/>
        </w:rPr>
      </w:pPr>
      <w:r w:rsidRPr="00D96427">
        <w:rPr>
          <w:rFonts w:ascii="Theinhardt Regular" w:hAnsi="Theinhardt Regular"/>
          <w:sz w:val="22"/>
          <w:szCs w:val="22"/>
        </w:rPr>
        <w:t xml:space="preserve">Please </w:t>
      </w:r>
      <w:r w:rsidR="00A61C0C">
        <w:rPr>
          <w:rFonts w:ascii="Theinhardt Regular" w:hAnsi="Theinhardt Regular"/>
          <w:sz w:val="22"/>
          <w:szCs w:val="22"/>
        </w:rPr>
        <w:t>tick</w:t>
      </w:r>
      <w:r w:rsidRPr="00D96427">
        <w:rPr>
          <w:rFonts w:ascii="Theinhardt Regular" w:hAnsi="Theinhardt Regular"/>
          <w:sz w:val="22"/>
          <w:szCs w:val="22"/>
        </w:rPr>
        <w:t xml:space="preserve"> one position:</w:t>
      </w:r>
    </w:p>
    <w:p w14:paraId="3F7AB97C" w14:textId="030B3E9A" w:rsidR="007E67A6" w:rsidRPr="00D96427" w:rsidRDefault="007E67A6" w:rsidP="007E67A6">
      <w:pPr>
        <w:spacing w:after="40"/>
        <w:rPr>
          <w:rFonts w:ascii="Theinhardt Regular" w:hAnsi="Theinhardt Regular"/>
          <w:sz w:val="22"/>
          <w:szCs w:val="22"/>
        </w:rPr>
      </w:pPr>
      <w:r w:rsidRPr="00D96427">
        <w:rPr>
          <w:rFonts w:ascii="Segoe UI Symbol" w:hAnsi="Segoe UI Symbol" w:cs="Segoe UI Symbol"/>
          <w:sz w:val="22"/>
          <w:szCs w:val="22"/>
        </w:rPr>
        <w:t>☐</w:t>
      </w:r>
      <w:r w:rsidRPr="00D96427">
        <w:rPr>
          <w:rFonts w:ascii="Theinhardt Regular" w:hAnsi="Theinhardt Regular"/>
          <w:sz w:val="22"/>
          <w:szCs w:val="22"/>
        </w:rPr>
        <w:t xml:space="preserve"> Chairperson (President)   </w:t>
      </w:r>
      <w:r w:rsidR="00916452">
        <w:rPr>
          <w:rFonts w:ascii="Theinhardt Regular" w:hAnsi="Theinhardt Regular"/>
          <w:sz w:val="22"/>
          <w:szCs w:val="22"/>
        </w:rPr>
        <w:t xml:space="preserve">           </w:t>
      </w:r>
      <w:r w:rsidRPr="00D96427">
        <w:rPr>
          <w:rFonts w:ascii="Theinhardt Regular" w:hAnsi="Theinhardt Regular"/>
          <w:sz w:val="22"/>
          <w:szCs w:val="22"/>
        </w:rPr>
        <w:t xml:space="preserve">  </w:t>
      </w:r>
      <w:r w:rsidRPr="00D96427">
        <w:rPr>
          <w:rFonts w:ascii="Segoe UI Symbol" w:hAnsi="Segoe UI Symbol" w:cs="Segoe UI Symbol"/>
          <w:sz w:val="22"/>
          <w:szCs w:val="22"/>
        </w:rPr>
        <w:t>☐</w:t>
      </w:r>
      <w:r w:rsidRPr="00D96427">
        <w:rPr>
          <w:rFonts w:ascii="Theinhardt Regular" w:hAnsi="Theinhardt Regular"/>
          <w:sz w:val="22"/>
          <w:szCs w:val="22"/>
        </w:rPr>
        <w:t xml:space="preserve"> Deputy Chairperson (Vice-President)   </w:t>
      </w:r>
      <w:r w:rsidRPr="00D96427">
        <w:rPr>
          <w:rFonts w:ascii="Theinhardt Regular" w:hAnsi="Theinhardt Regular"/>
          <w:sz w:val="22"/>
          <w:szCs w:val="22"/>
        </w:rPr>
        <w:br/>
      </w:r>
      <w:r w:rsidRPr="00D96427">
        <w:rPr>
          <w:rFonts w:ascii="Segoe UI Symbol" w:hAnsi="Segoe UI Symbol" w:cs="Segoe UI Symbol"/>
          <w:sz w:val="22"/>
          <w:szCs w:val="22"/>
        </w:rPr>
        <w:t>☐</w:t>
      </w:r>
      <w:r w:rsidRPr="00D96427">
        <w:rPr>
          <w:rFonts w:ascii="Theinhardt Regular" w:hAnsi="Theinhardt Regular"/>
          <w:sz w:val="22"/>
          <w:szCs w:val="22"/>
        </w:rPr>
        <w:t xml:space="preserve"> Secretary                            </w:t>
      </w:r>
      <w:r w:rsidR="00916452">
        <w:rPr>
          <w:rFonts w:ascii="Theinhardt Regular" w:hAnsi="Theinhardt Regular"/>
          <w:sz w:val="22"/>
          <w:szCs w:val="22"/>
        </w:rPr>
        <w:t xml:space="preserve">                 </w:t>
      </w:r>
      <w:r w:rsidRPr="00D96427">
        <w:rPr>
          <w:rFonts w:ascii="Segoe UI Symbol" w:hAnsi="Segoe UI Symbol" w:cs="Segoe UI Symbol"/>
          <w:sz w:val="22"/>
          <w:szCs w:val="22"/>
        </w:rPr>
        <w:t>☐</w:t>
      </w:r>
      <w:r w:rsidRPr="00D96427">
        <w:rPr>
          <w:rFonts w:ascii="Theinhardt Regular" w:hAnsi="Theinhardt Regular"/>
          <w:sz w:val="22"/>
          <w:szCs w:val="22"/>
        </w:rPr>
        <w:t xml:space="preserve"> Treasurer                            </w:t>
      </w:r>
      <w:r w:rsidR="00916452">
        <w:rPr>
          <w:rFonts w:ascii="Theinhardt Regular" w:hAnsi="Theinhardt Regular"/>
          <w:sz w:val="22"/>
          <w:szCs w:val="22"/>
        </w:rPr>
        <w:t xml:space="preserve">     </w:t>
      </w:r>
      <w:r w:rsidRPr="00D96427">
        <w:rPr>
          <w:rFonts w:ascii="Segoe UI Symbol" w:hAnsi="Segoe UI Symbol" w:cs="Segoe UI Symbol"/>
          <w:sz w:val="22"/>
          <w:szCs w:val="22"/>
        </w:rPr>
        <w:t>☐</w:t>
      </w:r>
      <w:r w:rsidRPr="00D96427">
        <w:rPr>
          <w:rFonts w:ascii="Theinhardt Regular" w:hAnsi="Theinhardt Regular"/>
          <w:sz w:val="22"/>
          <w:szCs w:val="22"/>
        </w:rPr>
        <w:t xml:space="preserve"> Committee Member</w:t>
      </w:r>
    </w:p>
    <w:p w14:paraId="5BC01745" w14:textId="77777777" w:rsidR="007E67A6" w:rsidRPr="00D96427" w:rsidRDefault="007E67A6" w:rsidP="007E67A6">
      <w:pPr>
        <w:spacing w:before="100" w:after="40"/>
        <w:rPr>
          <w:rFonts w:ascii="Theinhardt Regular" w:hAnsi="Theinhardt Regular"/>
          <w:b/>
          <w:sz w:val="22"/>
          <w:szCs w:val="22"/>
        </w:rPr>
      </w:pPr>
    </w:p>
    <w:p w14:paraId="4CB0DAA5" w14:textId="53D4A217" w:rsidR="00D96427" w:rsidRPr="00932EAF" w:rsidRDefault="007E67A6" w:rsidP="00932EAF">
      <w:pPr>
        <w:spacing w:before="100" w:after="40"/>
        <w:rPr>
          <w:rFonts w:ascii="Theinhardt Regular" w:hAnsi="Theinhardt Regular"/>
          <w:sz w:val="22"/>
          <w:szCs w:val="22"/>
        </w:rPr>
      </w:pPr>
      <w:r w:rsidRPr="00D96427">
        <w:rPr>
          <w:rFonts w:ascii="Theinhardt Regular" w:hAnsi="Theinhardt Regular"/>
          <w:b/>
          <w:sz w:val="22"/>
          <w:szCs w:val="22"/>
        </w:rPr>
        <w:t>2. NOMINEE</w:t>
      </w:r>
    </w:p>
    <w:p w14:paraId="159F5284" w14:textId="10DED3DB" w:rsidR="007E67A6" w:rsidRPr="00D96427" w:rsidRDefault="007E67A6" w:rsidP="007E67A6">
      <w:pPr>
        <w:spacing w:after="100"/>
        <w:rPr>
          <w:rFonts w:ascii="Theinhardt Regular" w:hAnsi="Theinhardt Regular"/>
          <w:sz w:val="22"/>
          <w:szCs w:val="22"/>
        </w:rPr>
      </w:pPr>
      <w:r w:rsidRPr="00D96427">
        <w:rPr>
          <w:rFonts w:ascii="Theinhardt Medium" w:hAnsi="Theinhardt Medium"/>
          <w:bCs/>
          <w:sz w:val="22"/>
          <w:szCs w:val="22"/>
        </w:rPr>
        <w:t xml:space="preserve">Full name: </w:t>
      </w:r>
      <w:r w:rsidRPr="00D96427">
        <w:rPr>
          <w:rFonts w:ascii="Theinhardt Regular" w:hAnsi="Theinhardt Regular"/>
          <w:sz w:val="22"/>
          <w:szCs w:val="22"/>
        </w:rPr>
        <w:t>________________________________________________</w:t>
      </w:r>
      <w:r w:rsidR="00D96427" w:rsidRPr="00D96427">
        <w:rPr>
          <w:rFonts w:ascii="Theinhardt Regular" w:hAnsi="Theinhardt Regular"/>
          <w:sz w:val="22"/>
          <w:szCs w:val="22"/>
        </w:rPr>
        <w:br/>
      </w:r>
    </w:p>
    <w:p w14:paraId="1C2D46B5" w14:textId="619924DE" w:rsidR="007E67A6" w:rsidRPr="00D96427" w:rsidRDefault="007E67A6" w:rsidP="007E67A6">
      <w:pPr>
        <w:spacing w:after="100"/>
        <w:rPr>
          <w:rFonts w:ascii="Theinhardt Regular" w:hAnsi="Theinhardt Regular"/>
          <w:bCs/>
          <w:sz w:val="22"/>
          <w:szCs w:val="22"/>
        </w:rPr>
      </w:pPr>
      <w:r w:rsidRPr="00D96427">
        <w:rPr>
          <w:rFonts w:ascii="Theinhardt Medium" w:hAnsi="Theinhardt Medium"/>
          <w:bCs/>
          <w:sz w:val="22"/>
          <w:szCs w:val="22"/>
        </w:rPr>
        <w:t>Email or phone</w:t>
      </w:r>
      <w:r w:rsidRPr="00D96427">
        <w:rPr>
          <w:rFonts w:ascii="Theinhardt Regular" w:hAnsi="Theinhardt Regular"/>
          <w:bCs/>
          <w:sz w:val="22"/>
          <w:szCs w:val="22"/>
        </w:rPr>
        <w:t>:_____________________________________________</w:t>
      </w:r>
    </w:p>
    <w:p w14:paraId="0FFE3C70" w14:textId="1B54F4DD" w:rsidR="007E67A6" w:rsidRPr="00D96427" w:rsidRDefault="00D96427" w:rsidP="007E67A6">
      <w:pPr>
        <w:spacing w:before="100" w:after="40"/>
        <w:rPr>
          <w:rFonts w:ascii="Theinhardt Regular" w:hAnsi="Theinhardt Regular"/>
          <w:sz w:val="22"/>
          <w:szCs w:val="22"/>
        </w:rPr>
      </w:pPr>
      <w:r w:rsidRPr="00D96427">
        <w:rPr>
          <w:rFonts w:ascii="Theinhardt Regular" w:hAnsi="Theinhardt Regular"/>
          <w:b/>
          <w:sz w:val="22"/>
          <w:szCs w:val="22"/>
        </w:rPr>
        <w:br/>
      </w:r>
      <w:r w:rsidR="007E67A6" w:rsidRPr="00D96427">
        <w:rPr>
          <w:rFonts w:ascii="Theinhardt Regular" w:hAnsi="Theinhardt Regular"/>
          <w:b/>
          <w:sz w:val="22"/>
          <w:szCs w:val="22"/>
        </w:rPr>
        <w:t>3. NOMINEE CONSENT AND ELIGIBILITY</w:t>
      </w:r>
    </w:p>
    <w:p w14:paraId="27614E62" w14:textId="77777777" w:rsidR="007E67A6" w:rsidRPr="00D96427" w:rsidRDefault="007E67A6" w:rsidP="007E67A6">
      <w:pPr>
        <w:spacing w:after="80"/>
        <w:rPr>
          <w:rFonts w:ascii="Theinhardt Regular" w:hAnsi="Theinhardt Regular"/>
          <w:sz w:val="22"/>
          <w:szCs w:val="22"/>
        </w:rPr>
      </w:pPr>
      <w:r w:rsidRPr="00D96427">
        <w:rPr>
          <w:rFonts w:ascii="Theinhardt Regular" w:hAnsi="Theinhardt Regular"/>
          <w:sz w:val="22"/>
          <w:szCs w:val="22"/>
        </w:rPr>
        <w:t>I agree to be nominated for the position indicated above. If elected, I consent to be an Officer of Cambridge Historical Society Incorporated. I certify that I am not disqualified from being elected, appointed or otherwise holding office under the Society's Constitution, the Incorporated Societies Act 2022, or the Charities Act 2005.</w:t>
      </w:r>
    </w:p>
    <w:p w14:paraId="3EA5A536" w14:textId="77777777" w:rsidR="00D96427" w:rsidRDefault="00D96427" w:rsidP="007E67A6">
      <w:pPr>
        <w:spacing w:after="100"/>
        <w:rPr>
          <w:rFonts w:ascii="Theinhardt Regular" w:hAnsi="Theinhardt Regular"/>
          <w:b/>
          <w:sz w:val="22"/>
          <w:szCs w:val="22"/>
        </w:rPr>
      </w:pPr>
    </w:p>
    <w:p w14:paraId="5B08DA32" w14:textId="20065033" w:rsidR="007E67A6" w:rsidRPr="00D96427" w:rsidRDefault="007E67A6" w:rsidP="007E67A6">
      <w:pPr>
        <w:spacing w:after="100"/>
        <w:rPr>
          <w:rFonts w:ascii="Theinhardt Regular" w:hAnsi="Theinhardt Regular"/>
          <w:sz w:val="22"/>
          <w:szCs w:val="22"/>
        </w:rPr>
      </w:pPr>
      <w:r w:rsidRPr="00D96427">
        <w:rPr>
          <w:rFonts w:ascii="Theinhardt Regular" w:hAnsi="Theinhardt Regular"/>
          <w:b/>
          <w:sz w:val="22"/>
          <w:szCs w:val="22"/>
        </w:rPr>
        <w:t xml:space="preserve">Nominee signature: </w:t>
      </w:r>
      <w:r w:rsidRPr="00D96427">
        <w:rPr>
          <w:rFonts w:ascii="Theinhardt Regular" w:hAnsi="Theinhardt Regular"/>
          <w:sz w:val="22"/>
          <w:szCs w:val="22"/>
        </w:rPr>
        <w:t>_________________________</w:t>
      </w:r>
      <w:r w:rsidRPr="00D96427">
        <w:rPr>
          <w:rFonts w:ascii="Theinhardt Regular" w:hAnsi="Theinhardt Regular"/>
          <w:b/>
          <w:sz w:val="22"/>
          <w:szCs w:val="22"/>
        </w:rPr>
        <w:t xml:space="preserve">Date: </w:t>
      </w:r>
      <w:r w:rsidRPr="00D96427">
        <w:rPr>
          <w:rFonts w:ascii="Theinhardt Regular" w:hAnsi="Theinhardt Regular"/>
          <w:sz w:val="22"/>
          <w:szCs w:val="22"/>
        </w:rPr>
        <w:t>_______________</w:t>
      </w:r>
    </w:p>
    <w:p w14:paraId="75FE4F17" w14:textId="77777777" w:rsidR="00D96427" w:rsidRDefault="00D96427" w:rsidP="007E67A6">
      <w:pPr>
        <w:spacing w:before="100" w:after="40"/>
        <w:rPr>
          <w:rFonts w:ascii="Theinhardt Regular" w:hAnsi="Theinhardt Regular"/>
          <w:b/>
          <w:sz w:val="22"/>
          <w:szCs w:val="22"/>
        </w:rPr>
      </w:pPr>
    </w:p>
    <w:p w14:paraId="7DA78CC6" w14:textId="335F96F4" w:rsidR="007E67A6" w:rsidRDefault="007E67A6" w:rsidP="007E67A6">
      <w:pPr>
        <w:spacing w:before="100" w:after="40"/>
        <w:rPr>
          <w:rFonts w:ascii="Theinhardt Regular" w:hAnsi="Theinhardt Regular"/>
          <w:b/>
          <w:sz w:val="22"/>
          <w:szCs w:val="22"/>
        </w:rPr>
      </w:pPr>
      <w:r w:rsidRPr="00D96427">
        <w:rPr>
          <w:rFonts w:ascii="Theinhardt Regular" w:hAnsi="Theinhardt Regular"/>
          <w:b/>
          <w:sz w:val="22"/>
          <w:szCs w:val="22"/>
        </w:rPr>
        <w:t>4. NOMINATION</w:t>
      </w:r>
      <w:r w:rsidR="000606C3">
        <w:rPr>
          <w:rFonts w:ascii="Theinhardt Regular" w:hAnsi="Theinhardt Regular"/>
          <w:b/>
          <w:sz w:val="22"/>
          <w:szCs w:val="22"/>
        </w:rPr>
        <w:t xml:space="preserve">S (2 required) </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260"/>
        <w:gridCol w:w="1417"/>
        <w:gridCol w:w="3969"/>
      </w:tblGrid>
      <w:tr w:rsidR="000606C3" w:rsidRPr="00932EAF" w14:paraId="1AE9B932" w14:textId="77777777" w:rsidTr="000606C3">
        <w:tc>
          <w:tcPr>
            <w:tcW w:w="1555" w:type="dxa"/>
          </w:tcPr>
          <w:p w14:paraId="7215462B" w14:textId="7D93193F" w:rsidR="000606C3" w:rsidRPr="00932EAF" w:rsidRDefault="000606C3" w:rsidP="004149E0">
            <w:pPr>
              <w:spacing w:before="100" w:after="40"/>
              <w:rPr>
                <w:rFonts w:ascii="Theinhardt Medium" w:hAnsi="Theinhardt Medium"/>
                <w:bCs/>
                <w:sz w:val="22"/>
                <w:szCs w:val="22"/>
              </w:rPr>
            </w:pPr>
            <w:r w:rsidRPr="00932EAF">
              <w:rPr>
                <w:rFonts w:ascii="Theinhardt Medium" w:hAnsi="Theinhardt Medium"/>
                <w:bCs/>
                <w:sz w:val="22"/>
                <w:szCs w:val="22"/>
              </w:rPr>
              <w:t>Proposed by</w:t>
            </w:r>
          </w:p>
        </w:tc>
        <w:tc>
          <w:tcPr>
            <w:tcW w:w="3260" w:type="dxa"/>
            <w:tcBorders>
              <w:bottom w:val="single" w:sz="4" w:space="0" w:color="auto"/>
            </w:tcBorders>
          </w:tcPr>
          <w:p w14:paraId="3531DC4E" w14:textId="77777777" w:rsidR="000606C3" w:rsidRPr="00932EAF" w:rsidRDefault="000606C3" w:rsidP="004149E0">
            <w:pPr>
              <w:spacing w:before="100" w:after="40"/>
              <w:rPr>
                <w:rFonts w:ascii="Theinhardt Medium" w:hAnsi="Theinhardt Medium"/>
                <w:bCs/>
                <w:sz w:val="22"/>
                <w:szCs w:val="22"/>
              </w:rPr>
            </w:pPr>
          </w:p>
        </w:tc>
        <w:tc>
          <w:tcPr>
            <w:tcW w:w="1417" w:type="dxa"/>
          </w:tcPr>
          <w:p w14:paraId="54DD5967" w14:textId="21A11014" w:rsidR="000606C3" w:rsidRPr="00932EAF" w:rsidRDefault="000606C3" w:rsidP="004149E0">
            <w:pPr>
              <w:spacing w:before="100" w:after="40"/>
              <w:rPr>
                <w:rFonts w:ascii="Theinhardt Medium" w:hAnsi="Theinhardt Medium"/>
                <w:bCs/>
                <w:sz w:val="22"/>
                <w:szCs w:val="22"/>
              </w:rPr>
            </w:pPr>
            <w:r>
              <w:rPr>
                <w:rFonts w:ascii="Theinhardt Medium" w:hAnsi="Theinhardt Medium"/>
                <w:bCs/>
                <w:sz w:val="22"/>
                <w:szCs w:val="22"/>
              </w:rPr>
              <w:t>Seconder</w:t>
            </w:r>
          </w:p>
        </w:tc>
        <w:tc>
          <w:tcPr>
            <w:tcW w:w="3969" w:type="dxa"/>
            <w:tcBorders>
              <w:bottom w:val="single" w:sz="4" w:space="0" w:color="auto"/>
            </w:tcBorders>
          </w:tcPr>
          <w:p w14:paraId="2128870D" w14:textId="77777777" w:rsidR="000606C3" w:rsidRPr="00932EAF" w:rsidRDefault="000606C3" w:rsidP="004149E0">
            <w:pPr>
              <w:spacing w:before="100" w:after="40"/>
              <w:rPr>
                <w:rFonts w:ascii="Theinhardt Medium" w:hAnsi="Theinhardt Medium"/>
                <w:bCs/>
                <w:sz w:val="22"/>
                <w:szCs w:val="22"/>
              </w:rPr>
            </w:pPr>
          </w:p>
        </w:tc>
      </w:tr>
      <w:tr w:rsidR="000606C3" w:rsidRPr="00932EAF" w14:paraId="5B8F5FA0" w14:textId="77777777" w:rsidTr="000606C3">
        <w:tc>
          <w:tcPr>
            <w:tcW w:w="1555" w:type="dxa"/>
          </w:tcPr>
          <w:p w14:paraId="1372649F" w14:textId="5BEFF7ED" w:rsidR="000606C3" w:rsidRPr="00932EAF" w:rsidRDefault="000606C3" w:rsidP="004149E0">
            <w:pPr>
              <w:spacing w:before="100" w:after="40"/>
              <w:rPr>
                <w:rFonts w:ascii="Theinhardt Medium" w:hAnsi="Theinhardt Medium"/>
                <w:bCs/>
                <w:sz w:val="22"/>
                <w:szCs w:val="22"/>
              </w:rPr>
            </w:pPr>
            <w:r w:rsidRPr="00932EAF">
              <w:rPr>
                <w:rFonts w:ascii="Theinhardt Medium" w:hAnsi="Theinhardt Medium"/>
                <w:bCs/>
                <w:sz w:val="22"/>
                <w:szCs w:val="22"/>
              </w:rPr>
              <w:t>Signature:</w:t>
            </w:r>
          </w:p>
        </w:tc>
        <w:tc>
          <w:tcPr>
            <w:tcW w:w="3260" w:type="dxa"/>
            <w:tcBorders>
              <w:top w:val="single" w:sz="4" w:space="0" w:color="auto"/>
              <w:bottom w:val="single" w:sz="4" w:space="0" w:color="auto"/>
            </w:tcBorders>
          </w:tcPr>
          <w:p w14:paraId="08181164" w14:textId="77777777" w:rsidR="000606C3" w:rsidRDefault="000606C3" w:rsidP="004149E0">
            <w:pPr>
              <w:spacing w:before="100" w:after="40"/>
              <w:rPr>
                <w:rFonts w:ascii="Theinhardt Medium" w:hAnsi="Theinhardt Medium"/>
                <w:bCs/>
                <w:sz w:val="22"/>
                <w:szCs w:val="22"/>
              </w:rPr>
            </w:pPr>
          </w:p>
          <w:p w14:paraId="268AD6BE" w14:textId="77777777" w:rsidR="000606C3" w:rsidRPr="00932EAF" w:rsidRDefault="000606C3" w:rsidP="004149E0">
            <w:pPr>
              <w:spacing w:before="100" w:after="40"/>
              <w:rPr>
                <w:rFonts w:ascii="Theinhardt Medium" w:hAnsi="Theinhardt Medium"/>
                <w:bCs/>
                <w:sz w:val="22"/>
                <w:szCs w:val="22"/>
              </w:rPr>
            </w:pPr>
          </w:p>
        </w:tc>
        <w:tc>
          <w:tcPr>
            <w:tcW w:w="1417" w:type="dxa"/>
          </w:tcPr>
          <w:p w14:paraId="375D0C98" w14:textId="7399ABC1" w:rsidR="000606C3" w:rsidRPr="00932EAF" w:rsidRDefault="000606C3" w:rsidP="004149E0">
            <w:pPr>
              <w:spacing w:before="100" w:after="40"/>
              <w:rPr>
                <w:rFonts w:ascii="Theinhardt Medium" w:hAnsi="Theinhardt Medium"/>
                <w:bCs/>
                <w:sz w:val="22"/>
                <w:szCs w:val="22"/>
              </w:rPr>
            </w:pPr>
            <w:r w:rsidRPr="00932EAF">
              <w:rPr>
                <w:rFonts w:ascii="Theinhardt Medium" w:hAnsi="Theinhardt Medium"/>
                <w:bCs/>
                <w:sz w:val="22"/>
                <w:szCs w:val="22"/>
              </w:rPr>
              <w:t>Signature:</w:t>
            </w:r>
          </w:p>
        </w:tc>
        <w:tc>
          <w:tcPr>
            <w:tcW w:w="3969" w:type="dxa"/>
            <w:tcBorders>
              <w:top w:val="single" w:sz="4" w:space="0" w:color="auto"/>
              <w:bottom w:val="single" w:sz="4" w:space="0" w:color="auto"/>
            </w:tcBorders>
          </w:tcPr>
          <w:p w14:paraId="45582B2B" w14:textId="77777777" w:rsidR="000606C3" w:rsidRDefault="000606C3" w:rsidP="004149E0">
            <w:pPr>
              <w:spacing w:before="100" w:after="40"/>
              <w:rPr>
                <w:rFonts w:ascii="Theinhardt Medium" w:hAnsi="Theinhardt Medium"/>
                <w:bCs/>
                <w:sz w:val="22"/>
                <w:szCs w:val="22"/>
              </w:rPr>
            </w:pPr>
          </w:p>
          <w:p w14:paraId="0617798C" w14:textId="77777777" w:rsidR="000606C3" w:rsidRPr="00932EAF" w:rsidRDefault="000606C3" w:rsidP="004149E0">
            <w:pPr>
              <w:spacing w:before="100" w:after="40"/>
              <w:rPr>
                <w:rFonts w:ascii="Theinhardt Medium" w:hAnsi="Theinhardt Medium"/>
                <w:bCs/>
                <w:sz w:val="22"/>
                <w:szCs w:val="22"/>
              </w:rPr>
            </w:pPr>
          </w:p>
        </w:tc>
      </w:tr>
    </w:tbl>
    <w:p w14:paraId="73212CFD" w14:textId="7EBD1305" w:rsidR="007E67A6" w:rsidRPr="00D96427" w:rsidRDefault="00583096" w:rsidP="007E67A6">
      <w:pPr>
        <w:spacing w:after="80"/>
        <w:rPr>
          <w:rFonts w:ascii="Theinhardt Regular" w:hAnsi="Theinhardt Regular"/>
          <w:sz w:val="22"/>
          <w:szCs w:val="22"/>
        </w:rPr>
      </w:pPr>
      <w:r>
        <w:rPr>
          <w:rFonts w:ascii="Theinhardt Regular" w:hAnsi="Theinhardt Regular"/>
          <w:i/>
          <w:sz w:val="22"/>
          <w:szCs w:val="22"/>
        </w:rPr>
        <w:br/>
      </w:r>
      <w:r w:rsidR="007E67A6" w:rsidRPr="00D96427">
        <w:rPr>
          <w:rFonts w:ascii="Theinhardt Regular" w:hAnsi="Theinhardt Regular"/>
          <w:i/>
          <w:sz w:val="22"/>
          <w:szCs w:val="22"/>
        </w:rPr>
        <w:t>The proposer and seconder must be members of Cambridge Historical Society Incorporated.</w:t>
      </w:r>
    </w:p>
    <w:p w14:paraId="057C2D5C" w14:textId="77777777" w:rsidR="00932EAF" w:rsidRDefault="00932EAF" w:rsidP="007E67A6">
      <w:pPr>
        <w:spacing w:before="100" w:after="40"/>
        <w:rPr>
          <w:rFonts w:ascii="Theinhardt Regular" w:hAnsi="Theinhardt Regular"/>
          <w:b/>
          <w:sz w:val="22"/>
          <w:szCs w:val="22"/>
        </w:rPr>
      </w:pPr>
    </w:p>
    <w:p w14:paraId="5AC7EB0E" w14:textId="1F5B1D35" w:rsidR="007E67A6" w:rsidRPr="00932EAF" w:rsidRDefault="007E67A6" w:rsidP="007E67A6">
      <w:pPr>
        <w:spacing w:before="100" w:after="40"/>
        <w:rPr>
          <w:rFonts w:ascii="Theinhardt Regular" w:hAnsi="Theinhardt Regular"/>
          <w:sz w:val="22"/>
          <w:szCs w:val="22"/>
        </w:rPr>
      </w:pPr>
      <w:r w:rsidRPr="00932EAF">
        <w:rPr>
          <w:rFonts w:ascii="Theinhardt Regular" w:hAnsi="Theinhardt Regular"/>
          <w:b/>
          <w:sz w:val="22"/>
          <w:szCs w:val="22"/>
        </w:rPr>
        <w:t>5. OPTIONAL INFORMATION FOR MEMBERS</w:t>
      </w:r>
    </w:p>
    <w:p w14:paraId="42916FBF" w14:textId="77777777" w:rsidR="007E67A6" w:rsidRPr="00932EAF" w:rsidRDefault="007E67A6" w:rsidP="007E67A6">
      <w:pPr>
        <w:spacing w:after="80"/>
        <w:rPr>
          <w:rFonts w:ascii="Theinhardt Regular" w:hAnsi="Theinhardt Regular"/>
          <w:sz w:val="22"/>
          <w:szCs w:val="22"/>
        </w:rPr>
      </w:pPr>
      <w:r w:rsidRPr="00932EAF">
        <w:rPr>
          <w:rFonts w:ascii="Theinhardt Regular" w:hAnsi="Theinhardt Regular"/>
          <w:sz w:val="22"/>
          <w:szCs w:val="22"/>
        </w:rPr>
        <w:t>A nominee may provide information in support of their nomination. This must not exceed one side of an A4 page. Attach it to this form if you wish it to be circulated to members.</w:t>
      </w:r>
    </w:p>
    <w:p w14:paraId="69B91864" w14:textId="77777777" w:rsidR="00932EAF" w:rsidRPr="00932EAF" w:rsidRDefault="00932EAF" w:rsidP="007E67A6">
      <w:pPr>
        <w:spacing w:after="80"/>
        <w:rPr>
          <w:rFonts w:ascii="Theinhardt Regular" w:hAnsi="Theinhardt Regular"/>
          <w:sz w:val="22"/>
          <w:szCs w:val="22"/>
        </w:rPr>
      </w:pPr>
    </w:p>
    <w:tbl>
      <w:tblPr>
        <w:tblW w:w="0" w:type="auto"/>
        <w:jc w:val="center"/>
        <w:tblLook w:val="04A0" w:firstRow="1" w:lastRow="0" w:firstColumn="1" w:lastColumn="0" w:noHBand="0" w:noVBand="1"/>
      </w:tblPr>
      <w:tblGrid>
        <w:gridCol w:w="10426"/>
      </w:tblGrid>
      <w:tr w:rsidR="007E67A6" w:rsidRPr="00932EAF" w14:paraId="6E00ADED" w14:textId="77777777" w:rsidTr="004669EF">
        <w:trPr>
          <w:jc w:val="center"/>
        </w:trPr>
        <w:tc>
          <w:tcPr>
            <w:tcW w:w="10426" w:type="dxa"/>
            <w:shd w:val="clear" w:color="auto" w:fill="EDEDED"/>
          </w:tcPr>
          <w:p w14:paraId="6078CF4C" w14:textId="7FC90E55" w:rsidR="007E67A6" w:rsidRPr="00932EAF" w:rsidRDefault="007E67A6" w:rsidP="00932EAF">
            <w:pPr>
              <w:spacing w:after="20"/>
              <w:rPr>
                <w:rFonts w:ascii="Theinhardt Regular" w:hAnsi="Theinhardt Regular"/>
              </w:rPr>
            </w:pPr>
            <w:r w:rsidRPr="00932EAF">
              <w:rPr>
                <w:rFonts w:ascii="Theinhardt Regular" w:hAnsi="Theinhardt Regular"/>
                <w:b/>
              </w:rPr>
              <w:t xml:space="preserve">RETURN COMPLETED FORM BY FRIDAY </w:t>
            </w:r>
            <w:r w:rsidR="00731CD6">
              <w:rPr>
                <w:rFonts w:ascii="Theinhardt Regular" w:hAnsi="Theinhardt Regular"/>
                <w:b/>
              </w:rPr>
              <w:t>4</w:t>
            </w:r>
            <w:r w:rsidRPr="00932EAF">
              <w:rPr>
                <w:rFonts w:ascii="Theinhardt Regular" w:hAnsi="Theinhardt Regular"/>
                <w:b/>
              </w:rPr>
              <w:t xml:space="preserve"> SEPTEMBER 2026</w:t>
            </w:r>
          </w:p>
          <w:p w14:paraId="15B57971" w14:textId="77777777" w:rsidR="007E67A6" w:rsidRPr="008229B0" w:rsidRDefault="007E67A6" w:rsidP="00932EAF">
            <w:pPr>
              <w:rPr>
                <w:rFonts w:ascii="Theinhardt Regular" w:hAnsi="Theinhardt Regular"/>
                <w:sz w:val="22"/>
                <w:szCs w:val="22"/>
              </w:rPr>
            </w:pPr>
            <w:r w:rsidRPr="008229B0">
              <w:rPr>
                <w:rFonts w:ascii="Theinhardt Regular" w:hAnsi="Theinhardt Regular"/>
                <w:sz w:val="22"/>
                <w:szCs w:val="22"/>
              </w:rPr>
              <w:t>The Secretary, Cambridge Historical Society Incorporated, 24 Victoria Street, Cambridge 3434</w:t>
            </w:r>
            <w:r w:rsidRPr="008229B0">
              <w:rPr>
                <w:rFonts w:ascii="Theinhardt Regular" w:hAnsi="Theinhardt Regular"/>
                <w:sz w:val="22"/>
                <w:szCs w:val="22"/>
              </w:rPr>
              <w:br/>
              <w:t>Email: secretary.cbhs@gmail.com</w:t>
            </w:r>
          </w:p>
        </w:tc>
      </w:tr>
    </w:tbl>
    <w:p w14:paraId="2419A78F" w14:textId="77777777" w:rsidR="00932EAF" w:rsidRDefault="00932EAF" w:rsidP="00194981">
      <w:pPr>
        <w:spacing w:after="80"/>
        <w:rPr>
          <w:rFonts w:ascii="Theinhardt Regular" w:hAnsi="Theinhardt Regular"/>
          <w:i/>
          <w:sz w:val="16"/>
        </w:rPr>
      </w:pPr>
    </w:p>
    <w:p w14:paraId="4B6D8857" w14:textId="7C6404D0" w:rsidR="00194981" w:rsidRPr="00932EAF" w:rsidRDefault="007E67A6" w:rsidP="00194981">
      <w:pPr>
        <w:spacing w:after="80"/>
        <w:rPr>
          <w:rFonts w:ascii="Theinhardt Regular" w:hAnsi="Theinhardt Regular"/>
          <w:sz w:val="22"/>
          <w:szCs w:val="22"/>
        </w:rPr>
      </w:pPr>
      <w:r w:rsidRPr="00932EAF">
        <w:rPr>
          <w:rFonts w:ascii="Theinhardt Regular" w:hAnsi="Theinhardt Regular"/>
          <w:i/>
          <w:sz w:val="16"/>
        </w:rPr>
        <w:t>If insufficient valid nominations are received, further nominations may be accepted from the floor at the AGM in accordance with the Constitution</w:t>
      </w:r>
    </w:p>
    <w:sectPr w:rsidR="00194981" w:rsidRPr="00932EAF" w:rsidSect="00932EAF">
      <w:footerReference w:type="default" r:id="rId1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862C" w14:textId="77777777" w:rsidR="00D53A76" w:rsidRDefault="00D53A76" w:rsidP="00583096">
      <w:r>
        <w:separator/>
      </w:r>
    </w:p>
  </w:endnote>
  <w:endnote w:type="continuationSeparator" w:id="0">
    <w:p w14:paraId="07EC4271" w14:textId="77777777" w:rsidR="00D53A76" w:rsidRDefault="00D53A76" w:rsidP="0058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heinhardt Regular">
    <w:panose1 w:val="020B0503020202020204"/>
    <w:charset w:val="00"/>
    <w:family w:val="swiss"/>
    <w:pitch w:val="variable"/>
    <w:sig w:usb0="00000007" w:usb1="00000000" w:usb2="00000000" w:usb3="00000000" w:csb0="00000093" w:csb1="00000000"/>
  </w:font>
  <w:font w:name="Theinhardt Medium">
    <w:panose1 w:val="020B0603020202020204"/>
    <w:charset w:val="00"/>
    <w:family w:val="swiss"/>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B61E" w14:textId="0AF8A129" w:rsidR="00583096" w:rsidRDefault="00583096">
    <w:pPr>
      <w:pStyle w:val="Footer"/>
    </w:pPr>
    <w:r w:rsidRPr="00583096">
      <w:rPr>
        <w:rFonts w:ascii="Aptos" w:hAnsi="Aptos"/>
        <w:sz w:val="16"/>
        <w:szCs w:val="22"/>
        <w:lang w:val="en-US"/>
      </w:rPr>
      <w:t>Cambridge Historical Society Incorporated • 2026 AGM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A969" w14:textId="77777777" w:rsidR="00D53A76" w:rsidRDefault="00D53A76" w:rsidP="00583096">
      <w:r>
        <w:separator/>
      </w:r>
    </w:p>
  </w:footnote>
  <w:footnote w:type="continuationSeparator" w:id="0">
    <w:p w14:paraId="6348DEA1" w14:textId="77777777" w:rsidR="00D53A76" w:rsidRDefault="00D53A76" w:rsidP="00583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B79A2"/>
    <w:multiLevelType w:val="hybridMultilevel"/>
    <w:tmpl w:val="BBFC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667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8D7"/>
    <w:rsid w:val="000606C3"/>
    <w:rsid w:val="00065C1B"/>
    <w:rsid w:val="000770C7"/>
    <w:rsid w:val="000B2E48"/>
    <w:rsid w:val="001419EE"/>
    <w:rsid w:val="00194981"/>
    <w:rsid w:val="001B6946"/>
    <w:rsid w:val="001E3075"/>
    <w:rsid w:val="001E7B3E"/>
    <w:rsid w:val="00260BDA"/>
    <w:rsid w:val="002F5C73"/>
    <w:rsid w:val="00303A8A"/>
    <w:rsid w:val="00386D04"/>
    <w:rsid w:val="003B7CE1"/>
    <w:rsid w:val="004149E0"/>
    <w:rsid w:val="004F7F15"/>
    <w:rsid w:val="00510AD1"/>
    <w:rsid w:val="00542328"/>
    <w:rsid w:val="00543295"/>
    <w:rsid w:val="00583096"/>
    <w:rsid w:val="005D1BC7"/>
    <w:rsid w:val="005E43B1"/>
    <w:rsid w:val="005F336E"/>
    <w:rsid w:val="006032A7"/>
    <w:rsid w:val="00610AFE"/>
    <w:rsid w:val="00616510"/>
    <w:rsid w:val="00622FFD"/>
    <w:rsid w:val="00676233"/>
    <w:rsid w:val="006B067F"/>
    <w:rsid w:val="006B6212"/>
    <w:rsid w:val="006C7403"/>
    <w:rsid w:val="00731CD6"/>
    <w:rsid w:val="007411DD"/>
    <w:rsid w:val="0077220F"/>
    <w:rsid w:val="00785F11"/>
    <w:rsid w:val="00792182"/>
    <w:rsid w:val="007C24C0"/>
    <w:rsid w:val="007D260E"/>
    <w:rsid w:val="007E0703"/>
    <w:rsid w:val="007E67A6"/>
    <w:rsid w:val="008229B0"/>
    <w:rsid w:val="00857523"/>
    <w:rsid w:val="008C3B74"/>
    <w:rsid w:val="008D09D8"/>
    <w:rsid w:val="008D4F52"/>
    <w:rsid w:val="008F15DF"/>
    <w:rsid w:val="008F7B88"/>
    <w:rsid w:val="00916452"/>
    <w:rsid w:val="009231C2"/>
    <w:rsid w:val="00925BCC"/>
    <w:rsid w:val="00932EAF"/>
    <w:rsid w:val="009B1A27"/>
    <w:rsid w:val="009D7C5B"/>
    <w:rsid w:val="00A204DA"/>
    <w:rsid w:val="00A61C0C"/>
    <w:rsid w:val="00AC0D2E"/>
    <w:rsid w:val="00AF18CC"/>
    <w:rsid w:val="00AF2B72"/>
    <w:rsid w:val="00B234F3"/>
    <w:rsid w:val="00B5066F"/>
    <w:rsid w:val="00B51F7D"/>
    <w:rsid w:val="00B64F10"/>
    <w:rsid w:val="00C647FD"/>
    <w:rsid w:val="00C72B79"/>
    <w:rsid w:val="00CA7796"/>
    <w:rsid w:val="00CD6E15"/>
    <w:rsid w:val="00CE34BC"/>
    <w:rsid w:val="00D04875"/>
    <w:rsid w:val="00D46EFF"/>
    <w:rsid w:val="00D53A76"/>
    <w:rsid w:val="00D878D7"/>
    <w:rsid w:val="00D96427"/>
    <w:rsid w:val="00DB22E7"/>
    <w:rsid w:val="00DD2C8C"/>
    <w:rsid w:val="00DD650A"/>
    <w:rsid w:val="00DF3965"/>
    <w:rsid w:val="00E65BB9"/>
    <w:rsid w:val="00EE792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010D6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8D7"/>
    <w:pPr>
      <w:ind w:left="720"/>
      <w:contextualSpacing/>
    </w:pPr>
  </w:style>
  <w:style w:type="table" w:styleId="TableGrid">
    <w:name w:val="Table Grid"/>
    <w:basedOn w:val="TableNormal"/>
    <w:uiPriority w:val="59"/>
    <w:rsid w:val="009D7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4875"/>
    <w:rPr>
      <w:color w:val="0000FF" w:themeColor="hyperlink"/>
      <w:u w:val="single"/>
    </w:rPr>
  </w:style>
  <w:style w:type="character" w:styleId="FollowedHyperlink">
    <w:name w:val="FollowedHyperlink"/>
    <w:basedOn w:val="DefaultParagraphFont"/>
    <w:uiPriority w:val="99"/>
    <w:semiHidden/>
    <w:unhideWhenUsed/>
    <w:rsid w:val="00D04875"/>
    <w:rPr>
      <w:color w:val="800080" w:themeColor="followedHyperlink"/>
      <w:u w:val="single"/>
    </w:rPr>
  </w:style>
  <w:style w:type="paragraph" w:styleId="BalloonText">
    <w:name w:val="Balloon Text"/>
    <w:basedOn w:val="Normal"/>
    <w:link w:val="BalloonTextChar"/>
    <w:uiPriority w:val="99"/>
    <w:semiHidden/>
    <w:unhideWhenUsed/>
    <w:rsid w:val="00B234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234F3"/>
    <w:rPr>
      <w:rFonts w:ascii="Lucida Grande" w:hAnsi="Lucida Grande" w:cs="Lucida Grande"/>
      <w:sz w:val="18"/>
      <w:szCs w:val="18"/>
    </w:rPr>
  </w:style>
  <w:style w:type="paragraph" w:customStyle="1" w:styleId="Body">
    <w:name w:val="Body"/>
    <w:rsid w:val="003B7CE1"/>
    <w:pPr>
      <w:pBdr>
        <w:top w:val="nil"/>
        <w:left w:val="nil"/>
        <w:bottom w:val="nil"/>
        <w:right w:val="nil"/>
        <w:between w:val="nil"/>
        <w:bar w:val="nil"/>
      </w:pBdr>
    </w:pPr>
    <w:rPr>
      <w:rFonts w:ascii="Cambria" w:eastAsia="Cambria" w:hAnsi="Cambria" w:cs="Cambria"/>
      <w:color w:val="000000"/>
      <w:u w:color="000000"/>
      <w:bdr w:val="nil"/>
      <w:lang w:val="en-US"/>
    </w:rPr>
  </w:style>
  <w:style w:type="paragraph" w:styleId="Header">
    <w:name w:val="header"/>
    <w:basedOn w:val="Normal"/>
    <w:link w:val="HeaderChar"/>
    <w:uiPriority w:val="99"/>
    <w:unhideWhenUsed/>
    <w:rsid w:val="00583096"/>
    <w:pPr>
      <w:tabs>
        <w:tab w:val="center" w:pos="4513"/>
        <w:tab w:val="right" w:pos="9026"/>
      </w:tabs>
    </w:pPr>
  </w:style>
  <w:style w:type="character" w:customStyle="1" w:styleId="HeaderChar">
    <w:name w:val="Header Char"/>
    <w:basedOn w:val="DefaultParagraphFont"/>
    <w:link w:val="Header"/>
    <w:uiPriority w:val="99"/>
    <w:rsid w:val="00583096"/>
  </w:style>
  <w:style w:type="paragraph" w:styleId="Footer">
    <w:name w:val="footer"/>
    <w:basedOn w:val="Normal"/>
    <w:link w:val="FooterChar"/>
    <w:uiPriority w:val="99"/>
    <w:unhideWhenUsed/>
    <w:rsid w:val="00583096"/>
    <w:pPr>
      <w:tabs>
        <w:tab w:val="center" w:pos="4513"/>
        <w:tab w:val="right" w:pos="9026"/>
      </w:tabs>
    </w:pPr>
  </w:style>
  <w:style w:type="character" w:customStyle="1" w:styleId="FooterChar">
    <w:name w:val="Footer Char"/>
    <w:basedOn w:val="DefaultParagraphFont"/>
    <w:link w:val="Footer"/>
    <w:uiPriority w:val="99"/>
    <w:rsid w:val="00583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096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3A91ABD590484E89ADD446B32E7A43" ma:contentTypeVersion="14" ma:contentTypeDescription="Create a new document." ma:contentTypeScope="" ma:versionID="420e4c8896f1bb455920963546e8ecbb">
  <xsd:schema xmlns:xsd="http://www.w3.org/2001/XMLSchema" xmlns:xs="http://www.w3.org/2001/XMLSchema" xmlns:p="http://schemas.microsoft.com/office/2006/metadata/properties" xmlns:ns2="5bcccfd6-4fa9-48e1-ba19-d721a4bc2ceb" xmlns:ns3="5e0e3ee7-e63d-4558-98cb-15860a382732" targetNamespace="http://schemas.microsoft.com/office/2006/metadata/properties" ma:root="true" ma:fieldsID="0df313b0aa75125c7f1de1eba5adb3ea" ns2:_="" ns3:_="">
    <xsd:import namespace="5bcccfd6-4fa9-48e1-ba19-d721a4bc2ceb"/>
    <xsd:import namespace="5e0e3ee7-e63d-4558-98cb-15860a3827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ccfd6-4fa9-48e1-ba19-d721a4bc2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472f0c-463e-4a78-a062-392271dd0bd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0e3ee7-e63d-4558-98cb-15860a3827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00a950-3fe3-4ba0-be0d-4315165adee7}" ma:internalName="TaxCatchAll" ma:showField="CatchAllData" ma:web="5e0e3ee7-e63d-4558-98cb-15860a3827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e0e3ee7-e63d-4558-98cb-15860a382732" xsi:nil="true"/>
    <lcf76f155ced4ddcb4097134ff3c332f xmlns="5bcccfd6-4fa9-48e1-ba19-d721a4bc2ce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B92224-E02F-42DB-B88F-AE974E8A49BE}">
  <ds:schemaRefs>
    <ds:schemaRef ds:uri="http://schemas.openxmlformats.org/officeDocument/2006/bibliography"/>
  </ds:schemaRefs>
</ds:datastoreItem>
</file>

<file path=customXml/itemProps2.xml><?xml version="1.0" encoding="utf-8"?>
<ds:datastoreItem xmlns:ds="http://schemas.openxmlformats.org/officeDocument/2006/customXml" ds:itemID="{7565BBC3-CCC8-445A-83CF-A3775F4A8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ccfd6-4fa9-48e1-ba19-d721a4bc2ceb"/>
    <ds:schemaRef ds:uri="5e0e3ee7-e63d-4558-98cb-15860a382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074C8-9142-4294-AFD9-FD6BAD2A6E1C}">
  <ds:schemaRefs>
    <ds:schemaRef ds:uri="http://schemas.microsoft.com/office/2006/metadata/properties"/>
    <ds:schemaRef ds:uri="http://schemas.microsoft.com/office/infopath/2007/PartnerControls"/>
    <ds:schemaRef ds:uri="5e0e3ee7-e63d-4558-98cb-15860a382732"/>
    <ds:schemaRef ds:uri="5bcccfd6-4fa9-48e1-ba19-d721a4bc2ceb"/>
  </ds:schemaRefs>
</ds:datastoreItem>
</file>

<file path=customXml/itemProps4.xml><?xml version="1.0" encoding="utf-8"?>
<ds:datastoreItem xmlns:ds="http://schemas.openxmlformats.org/officeDocument/2006/customXml" ds:itemID="{4806A9AA-8AB7-403A-8FF1-5320C0B335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and Grant</dc:creator>
  <cp:keywords/>
  <dc:description/>
  <cp:lastModifiedBy>Elizabeth Harvey | Cambridge Museum</cp:lastModifiedBy>
  <cp:revision>21</cp:revision>
  <cp:lastPrinted>2019-10-31T22:08:00Z</cp:lastPrinted>
  <dcterms:created xsi:type="dcterms:W3CDTF">2026-08-09T21:39:00Z</dcterms:created>
  <dcterms:modified xsi:type="dcterms:W3CDTF">2026-08-26T02:59:00Z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0x010100B13A91ABD590484E89ADD446B32E7A43</vt:lpwstr>
  </property>
  <property fmtid="{D5CDD505-2E9C-101B-9397-08002B2CF9AE}" pid="3" name="MediaServiceImageTags">
    <vt:lpwstr/>
  </property>
</Properties>
</file>